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108" w:hanging="108"/>
        <w:jc w:val="center"/>
        <w:rPr>
          <w:rFonts w:ascii="Calibri" w:hAnsi="Calibri"/>
        </w:rPr>
      </w:pPr>
      <w:r>
        <w:rPr>
          <w:rFonts w:ascii="Calibri" w:hAnsi="Calibri"/>
        </w:rPr>
        <w:drawing xmlns:a="http://schemas.openxmlformats.org/drawingml/2006/main">
          <wp:inline distT="0" distB="0" distL="0" distR="0">
            <wp:extent cx="6573550" cy="1354659"/>
            <wp:effectExtent l="0" t="0" r="0" b="0"/>
            <wp:docPr id="1073741825" name="officeArt object" descr="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png" descr="head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8465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73550" cy="135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9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3"/>
        <w:gridCol w:w="6791"/>
      </w:tblGrid>
      <w:tr>
        <w:tblPrEx>
          <w:shd w:val="clear" w:color="auto" w:fill="ced7e7"/>
        </w:tblPrEx>
        <w:trPr>
          <w:trHeight w:val="1558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  <w:rPr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ФОРМУЛЯР ЗА КАНДИДАТСТВАНЕ НА УЧИЛИЩА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В РАМКИТЕ НА ПРОЕКТ „ОБИЧАМ МОЕТО УЧИЛИЩЕ“ НА БЛАГОТВОРИТЕЛНА ОРГАНИЗАЦИЯ „ЛАЙТСОРС“</w:t>
            </w:r>
          </w:p>
        </w:tc>
      </w:tr>
      <w:tr>
        <w:tblPrEx>
          <w:shd w:val="clear" w:color="auto" w:fill="ced7e7"/>
        </w:tblPrEx>
        <w:trPr>
          <w:trHeight w:val="3700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uppressAutoHyphens w:val="1"/>
              <w:spacing w:before="80" w:after="80"/>
              <w:jc w:val="center"/>
              <w:rPr>
                <w:rFonts w:ascii="Calibri" w:cs="Calibri" w:hAnsi="Calibri" w:eastAsia="Calibri"/>
                <w:b w:val="1"/>
                <w:bCs w:val="1"/>
                <w:outline w:val="0"/>
                <w:color w:val="ffffff"/>
                <w:kern w:val="1"/>
                <w:sz w:val="28"/>
                <w:szCs w:val="28"/>
                <w:u w:color="ffffff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kern w:val="1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Информация за проектите 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kern w:val="1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-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kern w:val="1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моля изгледайте тези видеа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kern w:val="1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kern w:val="1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преди да попълните формуляра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kern w:val="1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240"/>
              <w:ind w:left="0" w:right="0" w:firstLine="0"/>
              <w:jc w:val="center"/>
              <w:rPr>
                <w:rStyle w:val="None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Проект “Обичам моето училище”</w:t>
            </w:r>
            <w:r>
              <w:rPr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Hyperlink.0"/>
                <w:rFonts w:ascii="Times Roman" w:cs="Times Roman" w:hAnsi="Times Roman" w:eastAsia="Times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Roman" w:cs="Times Roman" w:hAnsi="Times Roman" w:eastAsia="Times Roman"/>
                <w:sz w:val="24"/>
                <w:szCs w:val="24"/>
              </w:rPr>
              <w:instrText xml:space="preserve"> HYPERLINK "https://www.youtube.com/watch?v=g-7dzxvcjVg"</w:instrText>
            </w:r>
            <w:r>
              <w:rPr>
                <w:rStyle w:val="Hyperlink.0"/>
                <w:rFonts w:ascii="Times Roman" w:cs="Times Roman" w:hAnsi="Times Roman" w:eastAsia="Times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Roman" w:hAnsi="Times Roman"/>
                <w:sz w:val="24"/>
                <w:szCs w:val="24"/>
                <w:rtl w:val="0"/>
                <w:lang w:val="en-US"/>
              </w:rPr>
              <w:t>https://www.youtube.com/watch?v=g-7dzxvcjVg</w:t>
            </w:r>
            <w:r>
              <w:rPr>
                <w:rFonts w:ascii="Times Roman" w:cs="Times Roman" w:hAnsi="Times Roman" w:eastAsia="Times Roman"/>
                <w:sz w:val="24"/>
                <w:szCs w:val="24"/>
              </w:rPr>
              <w:fldChar w:fldCharType="end" w:fldLock="0"/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240"/>
              <w:ind w:left="0" w:right="0" w:firstLine="0"/>
              <w:jc w:val="center"/>
              <w:rPr>
                <w:rStyle w:val="None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Проект </w:t>
            </w:r>
            <w:r>
              <w:rPr>
                <w:rStyle w:val="None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None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Децата и цветята”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rFonts w:ascii="Times Roman" w:cs="Times Roman" w:hAnsi="Times Roman" w:eastAsia="Times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Roman" w:cs="Times Roman" w:hAnsi="Times Roman" w:eastAsia="Times Roman"/>
                <w:sz w:val="24"/>
                <w:szCs w:val="24"/>
              </w:rPr>
              <w:instrText xml:space="preserve"> HYPERLINK "https://www.youtube.com/watch?v=UpPay2fv07o&amp;t=7s"</w:instrText>
            </w:r>
            <w:r>
              <w:rPr>
                <w:rStyle w:val="Hyperlink.0"/>
                <w:rFonts w:ascii="Times Roman" w:cs="Times Roman" w:hAnsi="Times Roman" w:eastAsia="Times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Roman" w:hAnsi="Times Roman"/>
                <w:sz w:val="24"/>
                <w:szCs w:val="24"/>
                <w:rtl w:val="0"/>
                <w:lang w:val="en-US"/>
              </w:rPr>
              <w:t>https://www.youtube.com/watch?v=UpPay2fv07o&amp;t=7s</w:t>
            </w:r>
            <w:r>
              <w:rPr>
                <w:rFonts w:ascii="Times Roman" w:cs="Times Roman" w:hAnsi="Times Roman" w:eastAsia="Times Roman"/>
                <w:sz w:val="24"/>
                <w:szCs w:val="24"/>
              </w:rPr>
              <w:fldChar w:fldCharType="end" w:fldLock="0"/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240"/>
              <w:ind w:left="0" w:right="0" w:firstLine="0"/>
              <w:jc w:val="center"/>
              <w:rPr>
                <w:rStyle w:val="None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“Засади дръвче – възстанови равновесието в природата”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"https://www.youtube.com/watch?v=EYBL80OKXQA"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https://www.youtube.com/watch?v=EYBL80OKXQA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ОБЩИ ДАННИ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Наименование на училището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Град и адрес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Website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на училището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Facebook: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Youtube channel: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Периоди за изпълнение  на проекта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Проекта може да бъде изпълнен за една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две или няколко години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u w:val="singl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 w:hint="default"/>
                <w:u w:val="single"/>
                <w:shd w:val="nil" w:color="auto" w:fill="auto"/>
                <w:rtl w:val="0"/>
                <w:lang w:val="en-US"/>
              </w:rPr>
              <w:t>Пояснение</w:t>
            </w:r>
            <w:r>
              <w:rPr>
                <w:rStyle w:val="None"/>
                <w:rFonts w:ascii="Calibri" w:hAnsi="Calibri"/>
                <w:u w:val="single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Повечето училища предпочитат да работят поетапно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като всяка година работим заедно за направата на един етаж от училищната сграда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който включва 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стаите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коридорите и фоайета и между стълбищни пространства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. 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КАНДИДАТСТВАНЕ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1"/>
              <w:tabs>
                <w:tab w:val="left" w:pos="1440"/>
                <w:tab w:val="left" w:pos="2880"/>
              </w:tabs>
              <w:spacing w:before="80" w:after="80"/>
              <w:outlineLvl w:val="0"/>
            </w:pPr>
            <w:r>
              <w:rPr>
                <w:rStyle w:val="None"/>
                <w:rFonts w:ascii="Calibri" w:hAnsi="Calibri" w:hint="default"/>
                <w:kern w:val="0"/>
                <w:shd w:val="nil" w:color="auto" w:fill="auto"/>
                <w:rtl w:val="0"/>
                <w:lang w:val="ru-RU"/>
              </w:rPr>
              <w:t>Дата и година на кандидатстване</w:t>
            </w:r>
            <w:r>
              <w:rPr>
                <w:rStyle w:val="None"/>
                <w:rFonts w:ascii="Calibri" w:hAnsi="Calibri"/>
                <w:kern w:val="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ДАННИ НА УЧИЛИЩЕТО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1"/>
              <w:tabs>
                <w:tab w:val="left" w:pos="1440"/>
                <w:tab w:val="left" w:pos="2880"/>
              </w:tabs>
              <w:spacing w:before="80" w:after="80"/>
              <w:outlineLvl w:val="0"/>
            </w:pPr>
            <w:r>
              <w:rPr>
                <w:rStyle w:val="None"/>
                <w:rFonts w:ascii="Calibri" w:hAnsi="Calibri" w:hint="default"/>
                <w:kern w:val="0"/>
                <w:shd w:val="nil" w:color="auto" w:fill="auto"/>
                <w:rtl w:val="0"/>
                <w:lang w:val="en-US"/>
              </w:rPr>
              <w:t>Брой на стаите</w:t>
            </w:r>
            <w:r>
              <w:rPr>
                <w:rStyle w:val="None"/>
                <w:rFonts w:ascii="Calibri" w:hAnsi="Calibri"/>
                <w:kern w:val="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kern w:val="0"/>
                <w:shd w:val="nil" w:color="auto" w:fill="auto"/>
                <w:rtl w:val="0"/>
                <w:lang w:val="en-US"/>
              </w:rPr>
              <w:t>фоайета и коридорите във вашето училище</w:t>
            </w:r>
            <w:r>
              <w:rPr>
                <w:rStyle w:val="None"/>
                <w:rFonts w:ascii="Calibri" w:hAnsi="Calibri"/>
                <w:kern w:val="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1"/>
              <w:tabs>
                <w:tab w:val="left" w:pos="1440"/>
                <w:tab w:val="left" w:pos="2880"/>
              </w:tabs>
              <w:spacing w:before="80" w:after="80"/>
              <w:outlineLvl w:val="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Колко етажа е училището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5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Профилиране на училището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ако съществува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):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ru-RU"/>
              </w:rPr>
              <w:t>Профилирани паралелки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Брой на паралелките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Приблизителен брой на учениците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Приблизителен брой на учителите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Популярни групи и школи от учениците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Възрастова граница на учениците във вашето училище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uppressAutoHyphens w:val="1"/>
              <w:spacing w:before="80" w:after="80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Националност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брой деца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Body"/>
              <w:widowControl w:val="0"/>
              <w:suppressAutoHyphens w:val="1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Етнос групи 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брой деца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Партньори по минали или текущи проекти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ИЗИСКВАНИЯ КЪМ УЧИЛИЩЕТО</w:t>
            </w:r>
            <w:r>
              <w:rPr>
                <w:rStyle w:val="None"/>
                <w:rFonts w:ascii="Calibri" w:hAnsi="Calibri" w:hint="default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 </w:t>
            </w:r>
            <w:r>
              <w:rPr>
                <w:rStyle w:val="None"/>
                <w:rFonts w:ascii="Calibri" w:hAnsi="Calibri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4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Финансиране</w:t>
            </w:r>
            <w:r>
              <w:rPr>
                <w:rStyle w:val="None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kern w:val="0"/>
                <w:shd w:val="nil" w:color="auto" w:fill="auto"/>
                <w:rtl w:val="0"/>
                <w:lang w:val="en-US"/>
              </w:rPr>
              <w:t xml:space="preserve">Съгласно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ли е училището  финансово да поеме пребоядисването на училищна сграда по зададения интериорен дизайн от нас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4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uppressAutoHyphens w:val="1"/>
              <w:spacing w:before="80" w:after="80"/>
              <w:rPr>
                <w:rStyle w:val="None"/>
                <w:rFonts w:ascii="Calibri" w:cs="Calibri" w:hAnsi="Calibri" w:eastAsia="Calibri"/>
                <w:b w:val="1"/>
                <w:bCs w:val="1"/>
                <w:kern w:val="1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hAnsi="Calibri" w:hint="default"/>
                <w:b w:val="1"/>
                <w:bCs w:val="1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Style w:val="None"/>
                <w:rFonts w:ascii="Calibri" w:hAnsi="Calibri" w:hint="default"/>
                <w:b w:val="1"/>
                <w:bCs w:val="1"/>
                <w:kern w:val="1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оайетата</w:t>
            </w:r>
            <w:r>
              <w:rPr>
                <w:rStyle w:val="None"/>
                <w:rFonts w:ascii="Calibri" w:hAnsi="Calibri"/>
                <w:b w:val="1"/>
                <w:bCs w:val="1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  <w:p>
            <w:pPr>
              <w:pStyle w:val="Body"/>
              <w:widowControl w:val="0"/>
              <w:suppressAutoHyphens w:val="1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Съгласени ли сте да направим заедно фоайетата в училището 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място за почивка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отдих и извън класни занимания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?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rPr>
                <w:rStyle w:val="None"/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“Засади дръвче – възстанови равновесието в природата”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after="240"/>
              <w:ind w:left="0" w:right="0" w:firstLine="0"/>
              <w:jc w:val="left"/>
              <w:rPr>
                <w:rStyle w:val="None"/>
                <w:rFonts w:ascii="Times Roman" w:cs="Times Roman" w:hAnsi="Times Roman" w:eastAsia="Times Roman"/>
                <w:outline w:val="0"/>
                <w:color w:val="0000ee"/>
                <w:sz w:val="24"/>
                <w:szCs w:val="24"/>
                <w:u w:val="single" w:color="0000ee"/>
                <w:shd w:val="nil" w:color="auto" w:fill="auto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2"/>
                <w:rFonts w:ascii="Times Roman" w:cs="Times Roman" w:hAnsi="Times Roman" w:eastAsia="Times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Times Roman" w:cs="Times Roman" w:hAnsi="Times Roman" w:eastAsia="Times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"https://www.youtube.com/watch?v=EYBL80OKXQA"</w:instrText>
            </w:r>
            <w:r>
              <w:rPr>
                <w:rStyle w:val="Hyperlink.2"/>
                <w:rFonts w:ascii="Times Roman" w:cs="Times Roman" w:hAnsi="Times Roman" w:eastAsia="Times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Times Roman" w:hAnsi="Times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https://www.youtube.com/watch?v=EYBL80OKXQA</w:t>
            </w:r>
            <w:r>
              <w:rPr>
                <w:rFonts w:ascii="Times Roman" w:cs="Times Roman" w:hAnsi="Times Roman" w:eastAsia="Times Roman"/>
                <w:outline w:val="0"/>
                <w:color w:val="0000ee"/>
                <w:sz w:val="24"/>
                <w:szCs w:val="24"/>
                <w:u w:val="single" w:color="0000ee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Body"/>
              <w:widowControl w:val="0"/>
              <w:suppressAutoHyphens w:val="1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Съгласни ли сте учениците и учителите да засадят дръвчета в училищния двор или във вашето населено място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0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uppressAutoHyphens w:val="1"/>
              <w:spacing w:before="80" w:after="80"/>
              <w:rPr>
                <w:rStyle w:val="None"/>
                <w:rFonts w:ascii="Calibri" w:cs="Calibri" w:hAnsi="Calibri" w:eastAsia="Calibri"/>
                <w:b w:val="1"/>
                <w:bCs w:val="1"/>
                <w:kern w:val="1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hAnsi="Calibri" w:hint="default"/>
                <w:b w:val="1"/>
                <w:bCs w:val="1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Екологичен проект “Децата и цветята”</w:t>
            </w:r>
          </w:p>
          <w:p>
            <w:pPr>
              <w:pStyle w:val="Body"/>
              <w:widowControl w:val="0"/>
              <w:suppressAutoHyphens w:val="1"/>
              <w:bidi w:val="0"/>
              <w:spacing w:before="80" w:after="8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kern w:val="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hAnsi="Calibri"/>
                <w:b w:val="1"/>
                <w:bCs w:val="1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None"/>
                <w:rFonts w:ascii="Calibri" w:hAnsi="Calibri" w:hint="default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Съгласни ли сте да бъдат създадени цветни кътове с цветя и билки във всяка класна стая и фоайетата на училището</w:t>
            </w:r>
            <w:r>
              <w:rPr>
                <w:rStyle w:val="None"/>
                <w:rFonts w:ascii="Calibri" w:hAnsi="Calibri"/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"https://www.youtube.com/watch?v=UpPay2fv07o&amp;t=7s"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https://www.youtube.com/watch?v=UpPay2fv07o&amp;t=7s</w:t>
            </w:r>
            <w:r>
              <w:rPr/>
              <w:fldChar w:fldCharType="end" w:fldLock="0"/>
            </w:r>
            <w:r>
              <w:rPr>
                <w:rStyle w:val="None"/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Style w:val="None"/>
                <w:rFonts w:ascii="Calibri" w:hAnsi="Calibri" w:hint="default"/>
                <w:sz w:val="24"/>
                <w:szCs w:val="24"/>
                <w:rtl w:val="0"/>
              </w:rPr>
              <w:t>Създаване на доброволческа екип</w:t>
            </w:r>
            <w:r>
              <w:rPr>
                <w:rStyle w:val="None"/>
                <w:rFonts w:ascii="Calibri" w:hAnsi="Calibri" w:hint="default"/>
                <w:sz w:val="24"/>
                <w:szCs w:val="24"/>
                <w:rtl w:val="0"/>
              </w:rPr>
              <w:t>и</w:t>
            </w:r>
            <w:r>
              <w:rPr>
                <w:rStyle w:val="None"/>
                <w:rFonts w:ascii="Calibri" w:hAnsi="Calibri"/>
                <w:sz w:val="24"/>
                <w:szCs w:val="24"/>
                <w:rtl w:val="0"/>
              </w:rPr>
              <w:t xml:space="preserve"> </w:t>
            </w:r>
            <w:r>
              <w:rPr>
                <w:rStyle w:val="None"/>
                <w:rFonts w:ascii="Calibri" w:hAnsi="Calibri" w:hint="default"/>
                <w:sz w:val="24"/>
                <w:szCs w:val="24"/>
                <w:rtl w:val="0"/>
              </w:rPr>
              <w:t>за за</w:t>
            </w:r>
            <w:r>
              <w:rPr>
                <w:rStyle w:val="None"/>
                <w:rFonts w:ascii="Calibri" w:hAnsi="Calibri" w:hint="default"/>
                <w:sz w:val="24"/>
                <w:szCs w:val="24"/>
                <w:rtl w:val="0"/>
                <w:lang w:val="ru-RU"/>
              </w:rPr>
              <w:t>саждане</w:t>
            </w:r>
            <w:r>
              <w:rPr>
                <w:rStyle w:val="None"/>
                <w:rFonts w:ascii="Calibri" w:hAnsi="Calibri" w:hint="default"/>
                <w:sz w:val="24"/>
                <w:szCs w:val="24"/>
                <w:rtl w:val="0"/>
              </w:rPr>
              <w:t xml:space="preserve"> и </w:t>
            </w:r>
            <w:r>
              <w:rPr>
                <w:rStyle w:val="None"/>
                <w:rFonts w:ascii="Calibri" w:hAnsi="Calibri" w:hint="default"/>
                <w:sz w:val="24"/>
                <w:szCs w:val="24"/>
                <w:rtl w:val="0"/>
              </w:rPr>
              <w:t>отглеждане на цветята в училище</w:t>
            </w:r>
            <w:r>
              <w:rPr>
                <w:rStyle w:val="None"/>
                <w:rFonts w:ascii="Calibri" w:hAnsi="Calibri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Какъв бюджет училището може да подготви за настоящата ни работа по проекта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ОРГАНИЗАЦИОННИ ДЕТАЙЛИ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Възможни периоди за работа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4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Доброволчество</w:t>
            </w:r>
            <w:r>
              <w:rPr>
                <w:rStyle w:val="None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Съгласни ли сте да организирате  доброволчески групи от ученици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учители и родители за работа по проекта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4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Имена и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мобилен телефон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 на отговорниците в рамките на проекта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Мениджър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Фотограф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Писател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Декоратор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Пиар 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Техническо лице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</w:rPr>
              <w:t xml:space="preserve">/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ru-RU"/>
              </w:rPr>
              <w:t>майстор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</w:rPr>
              <w:t>-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 xml:space="preserve">поддръжка 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УСТОЙЧИВОСТ НА ПРОЕКТА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20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Съгласни ли сте да запазите  резултатите от проекта минимално 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5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години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ПРОЗРАЧНОСТ И ПУБЛИЧНОСТ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Методи за популяризиране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6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Съгласни ли сте да попълните 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3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пъти анкети за отчитане на резултатите от проекта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преди започване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след като приключим 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една година по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късно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Връзки с медии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РИСКОВЕ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Състояние на отделните части на сградата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Състояние на двора на училището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Дисциплина на учениците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Наличие на предстоящи ремонтни дейности и периоди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МОТИВАЦИЯ ЗА УЧАСТИЕ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Защо искате да се включите в проекта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 какво смятате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че проектът ще подобри училищната среда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КОНТАКТИ НА УЧИЛИЩЕТО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Адрес за кореспонденция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Телефон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Булстат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КОНТАКТИ НА ДИРЕКТОРА 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Имена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Телефон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Адрес за кореспонденция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КОНТАКТИ НА МЕНИДЖЪРА НА ПРОЕКТА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Имена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Телефон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Адрес за кореспонденция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it-IT"/>
              </w:rPr>
              <w:t>E-mail: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СНИМКИ НА ЦЯЛОТО УЧИЛИЩЕ </w:t>
            </w:r>
          </w:p>
        </w:tc>
      </w:tr>
      <w:tr>
        <w:tblPrEx>
          <w:shd w:val="clear" w:color="auto" w:fill="ced7e7"/>
        </w:tblPrEx>
        <w:trPr>
          <w:trHeight w:val="4347" w:hRule="atLeast"/>
        </w:trPr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Моля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приложете линк към папка в 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GooglePhotos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със снимки от цялото училище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Всеки етаж да има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Всички класните стаи 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 Коридори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Фоайетата 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before="80" w:after="8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Стълбища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3.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Зала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салон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закусвалня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логопед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лекар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учителска стая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специализирани помещения</w:t>
            </w:r>
          </w:p>
        </w:tc>
        <w:tc>
          <w:tcPr>
            <w:tcW w:type="dxa" w:w="6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1"/>
              <w:suppressAutoHyphens w:val="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Линк към папката със снимки и видеа 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  <w:rPr>
                <w:rStyle w:val="None"/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С</w:t>
            </w: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НИМКИ</w:t>
            </w:r>
          </w:p>
          <w:p>
            <w:pPr>
              <w:pStyle w:val="Body A"/>
              <w:bidi w:val="0"/>
              <w:spacing w:before="80" w:after="8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c67838"/>
                <w:sz w:val="32"/>
                <w:szCs w:val="32"/>
                <w:u w:color="c67838"/>
                <w:shd w:val="nil" w:color="auto" w:fill="auto"/>
                <w:rtl w:val="0"/>
                <w:lang w:val="en-US"/>
                <w14:textFill>
                  <w14:solidFill>
                    <w14:srgbClr w14:val="C67838"/>
                  </w14:solidFill>
                </w14:textFill>
              </w:rPr>
              <w:t xml:space="preserve">Полезна информация 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rPr>
                <w:rStyle w:val="None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Как да създадем </w:t>
            </w:r>
            <w:r>
              <w:rPr>
                <w:rStyle w:val="None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Goole </w:t>
            </w:r>
            <w:r>
              <w:rPr>
                <w:rStyle w:val="None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Р</w:t>
            </w:r>
            <w:r>
              <w:rPr>
                <w:rStyle w:val="None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hotos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 албум през телефона и компютъра ни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Default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"https://support.google.com/photos/answer/6128849?co=GENIE.Platform=Desktop&amp;hl=bgroid&amp;hl=en"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https://support.google.com/photos/answer/6128849?co=GENIE.Platform%3DDesktop&amp;hl=bg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754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uppressAutoHyphens w:val="0"/>
              <w:rPr>
                <w:rStyle w:val="None"/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 xml:space="preserve">Как да направим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правилни </w:t>
            </w:r>
            <w:r>
              <w:rPr>
                <w:rStyle w:val="None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 xml:space="preserve"> снимки и видеа на училището</w:t>
            </w:r>
            <w:r>
              <w:rPr>
                <w:rStyle w:val="None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Hyperlink.4"/>
                <w:rFonts w:ascii="Calibri" w:cs="Calibri" w:hAnsi="Calibri" w:eastAsia="Calibri"/>
                <w:sz w:val="24"/>
                <w:szCs w:val="24"/>
              </w:rPr>
              <w:fldChar w:fldCharType="begin" w:fldLock="0"/>
            </w:r>
            <w:r>
              <w:rPr>
                <w:rStyle w:val="Hyperlink.4"/>
                <w:rFonts w:ascii="Calibri" w:cs="Calibri" w:hAnsi="Calibri" w:eastAsia="Calibri"/>
                <w:sz w:val="24"/>
                <w:szCs w:val="24"/>
              </w:rPr>
              <w:instrText xml:space="preserve"> HYPERLINK "https://www.youtube.com/watch?v=hZ1ZYrFK9TQ&amp;ab_channel=LightSourceCharity"</w:instrText>
            </w:r>
            <w:r>
              <w:rPr>
                <w:rStyle w:val="Hyperlink.4"/>
                <w:rFonts w:ascii="Calibri" w:cs="Calibri" w:hAnsi="Calibri" w:eastAsia="Calibri"/>
                <w:sz w:val="24"/>
                <w:szCs w:val="24"/>
              </w:rPr>
              <w:fldChar w:fldCharType="separate" w:fldLock="0"/>
            </w:r>
            <w:r>
              <w:rPr>
                <w:rStyle w:val="Hyperlink.4"/>
                <w:rFonts w:ascii="Calibri" w:hAnsi="Calibri"/>
                <w:sz w:val="24"/>
                <w:szCs w:val="24"/>
                <w:rtl w:val="0"/>
                <w:lang w:val="en-US"/>
              </w:rPr>
              <w:t>https://www.youtube.com/watch?v=hZ1ZYrFK9TQ&amp;ab_channel=LightSourceCharity</w:t>
            </w:r>
            <w:r>
              <w:rPr>
                <w:rFonts w:ascii="Calibri" w:cs="Calibri" w:hAnsi="Calibri" w:eastAsia="Calibri"/>
                <w:sz w:val="24"/>
                <w:szCs w:val="24"/>
              </w:rPr>
              <w:fldChar w:fldCharType="end" w:fldLock="0"/>
            </w:r>
          </w:p>
          <w:p>
            <w:pPr>
              <w:pStyle w:val="Default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uppressAutoHyphens w:val="0"/>
              <w:rPr>
                <w:rStyle w:val="None"/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</w:p>
          <w:p>
            <w:pPr>
              <w:pStyle w:val="Default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uppressAutoHyphens w:val="0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Как да подредим папката със снимки</w:t>
            </w:r>
            <w:r>
              <w:rPr>
                <w:rStyle w:val="None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Default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uppressAutoHyphens w:val="0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Моля вижте тук</w:t>
            </w:r>
            <w:r>
              <w:rPr>
                <w:rStyle w:val="None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Default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"https://photos.app.goo.gl/rYJcaqY37LerjEVGA"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  <w:lang w:val="en-US"/>
              </w:rPr>
              <w:t>https://photos.app.goo.gl/rYJcaqY37LerjEVGA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Calibri" w:hAnsi="Calibri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ПОДАВАНЕ НА ФОРМУЛЯРА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9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Този формуляр трябва да бъде изпратен на 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e-mail 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адрес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"mailto:albena@lightsourcecharity.org"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  <w:lang w:val="en-US"/>
              </w:rPr>
              <w:t>albena@lightsourcecharity.org</w:t>
            </w:r>
            <w:r>
              <w:rPr/>
              <w:fldChar w:fldCharType="end" w:fldLock="0"/>
            </w:r>
          </w:p>
        </w:tc>
      </w:tr>
    </w:tbl>
    <w:p>
      <w:pPr>
        <w:pStyle w:val="Body A"/>
        <w:ind w:left="108" w:hanging="108"/>
        <w:jc w:val="center"/>
        <w:rPr>
          <w:rStyle w:val="None"/>
          <w:rFonts w:ascii="Calibri" w:cs="Calibri" w:hAnsi="Calibri" w:eastAsia="Calibri"/>
        </w:rPr>
      </w:pPr>
    </w:p>
    <w:p>
      <w:pPr>
        <w:pStyle w:val="Body A"/>
        <w:jc w:val="center"/>
        <w:rPr>
          <w:rStyle w:val="None"/>
          <w:rFonts w:ascii="Calibri" w:cs="Calibri" w:hAnsi="Calibri" w:eastAsia="Calibri"/>
        </w:rPr>
      </w:pPr>
    </w:p>
    <w:p>
      <w:pPr>
        <w:pStyle w:val="Body A"/>
        <w:ind w:left="756" w:hanging="756"/>
        <w:jc w:val="center"/>
        <w:rPr>
          <w:rStyle w:val="None"/>
          <w:rFonts w:ascii="Calibri" w:cs="Calibri" w:hAnsi="Calibri" w:eastAsia="Calibri"/>
        </w:rPr>
      </w:pPr>
    </w:p>
    <w:p>
      <w:pPr>
        <w:pStyle w:val="Body A"/>
        <w:ind w:left="432" w:hanging="432"/>
        <w:rPr>
          <w:rStyle w:val="None"/>
          <w:rFonts w:ascii="Calibri" w:cs="Calibri" w:hAnsi="Calibri" w:eastAsia="Calibri"/>
        </w:rPr>
      </w:pPr>
    </w:p>
    <w:p>
      <w:pPr>
        <w:pStyle w:val="Body A"/>
        <w:ind w:left="432" w:hanging="432"/>
        <w:rPr>
          <w:rStyle w:val="None"/>
          <w:rFonts w:ascii="Calibri" w:cs="Calibri" w:hAnsi="Calibri" w:eastAsia="Calibri"/>
        </w:rPr>
      </w:pPr>
    </w:p>
    <w:p>
      <w:pPr>
        <w:pStyle w:val="Body A"/>
        <w:ind w:left="432" w:hanging="432"/>
        <w:jc w:val="center"/>
        <w:rPr>
          <w:rStyle w:val="None"/>
          <w:rFonts w:ascii="Calibri" w:cs="Calibri" w:hAnsi="Calibri" w:eastAsia="Calibri"/>
          <w:sz w:val="26"/>
          <w:szCs w:val="26"/>
        </w:rPr>
      </w:pP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Ако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имате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допълнителни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въпроси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към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нас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,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моля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задайте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ги</w:t>
      </w:r>
      <w:r>
        <w:rPr>
          <w:rStyle w:val="None"/>
          <w:rFonts w:ascii="Calibri" w:hAnsi="Calibri"/>
          <w:sz w:val="26"/>
          <w:szCs w:val="26"/>
          <w:rtl w:val="0"/>
        </w:rPr>
        <w:t xml:space="preserve"> </w:t>
      </w:r>
      <w:r>
        <w:rPr>
          <w:rStyle w:val="None"/>
          <w:rFonts w:ascii="Calibri" w:hAnsi="Calibri" w:hint="default"/>
          <w:sz w:val="26"/>
          <w:szCs w:val="26"/>
          <w:rtl w:val="0"/>
          <w:lang w:val="en-US"/>
        </w:rPr>
        <w:t>тук</w:t>
      </w:r>
      <w:r>
        <w:rPr>
          <w:rStyle w:val="None"/>
          <w:rFonts w:ascii="Calibri" w:hAnsi="Calibri"/>
          <w:sz w:val="26"/>
          <w:szCs w:val="26"/>
          <w:rtl w:val="0"/>
        </w:rPr>
        <w:t>:</w:t>
      </w:r>
    </w:p>
    <w:p>
      <w:pPr>
        <w:pStyle w:val="Body A"/>
        <w:ind w:left="432" w:hanging="432"/>
        <w:rPr>
          <w:rStyle w:val="None"/>
          <w:rFonts w:ascii="Calibri" w:cs="Calibri" w:hAnsi="Calibri" w:eastAsia="Calibri"/>
          <w:sz w:val="26"/>
          <w:szCs w:val="26"/>
        </w:rPr>
      </w:pPr>
    </w:p>
    <w:p>
      <w:pPr>
        <w:pStyle w:val="Body A"/>
        <w:ind w:left="432" w:hanging="432"/>
        <w:jc w:val="center"/>
        <w:rPr>
          <w:rStyle w:val="None"/>
          <w:rFonts w:ascii="Calibri" w:cs="Calibri" w:hAnsi="Calibri" w:eastAsia="Calibri"/>
          <w:outline w:val="0"/>
          <w:color w:val="f79646"/>
          <w:sz w:val="26"/>
          <w:szCs w:val="26"/>
          <w:u w:color="f79646"/>
          <w14:textFill>
            <w14:solidFill>
              <w14:srgbClr w14:val="F79646"/>
            </w14:solidFill>
          </w14:textFill>
        </w:rPr>
      </w:pPr>
    </w:p>
    <w:p>
      <w:pPr>
        <w:pStyle w:val="Body A"/>
        <w:ind w:left="432" w:hanging="432"/>
        <w:jc w:val="center"/>
        <w:rPr>
          <w:rStyle w:val="None"/>
          <w:rFonts w:ascii="Calibri" w:cs="Calibri" w:hAnsi="Calibri" w:eastAsia="Calibri"/>
          <w:outline w:val="0"/>
          <w:color w:val="f79646"/>
          <w:sz w:val="26"/>
          <w:szCs w:val="26"/>
          <w:u w:color="f79646"/>
          <w14:textFill>
            <w14:solidFill>
              <w14:srgbClr w14:val="F79646"/>
            </w14:solidFill>
          </w14:textFill>
        </w:rPr>
      </w:pPr>
    </w:p>
    <w:p>
      <w:pPr>
        <w:pStyle w:val="Body A"/>
        <w:ind w:left="432" w:hanging="432"/>
        <w:jc w:val="center"/>
      </w:pPr>
      <w:r>
        <w:rPr>
          <w:rStyle w:val="None"/>
          <w:rFonts w:ascii="Calibri" w:hAnsi="Calibri" w:hint="default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Нека</w:t>
      </w:r>
      <w:r>
        <w:rPr>
          <w:rStyle w:val="None"/>
          <w:rFonts w:ascii="Calibri" w:hAnsi="Calibri"/>
          <w:outline w:val="0"/>
          <w:color w:val="f79646"/>
          <w:sz w:val="42"/>
          <w:szCs w:val="42"/>
          <w:u w:color="f79646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Style w:val="None"/>
          <w:rFonts w:ascii="Calibri" w:hAnsi="Calibri" w:hint="default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всяко</w:t>
      </w:r>
      <w:r>
        <w:rPr>
          <w:rStyle w:val="None"/>
          <w:rFonts w:ascii="Calibri" w:hAnsi="Calibri"/>
          <w:outline w:val="0"/>
          <w:color w:val="f79646"/>
          <w:sz w:val="42"/>
          <w:szCs w:val="42"/>
          <w:u w:color="f79646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Style w:val="None"/>
          <w:rFonts w:ascii="Calibri" w:hAnsi="Calibri" w:hint="default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дете</w:t>
      </w:r>
      <w:r>
        <w:rPr>
          <w:rStyle w:val="None"/>
          <w:rFonts w:ascii="Calibri" w:hAnsi="Calibri"/>
          <w:outline w:val="0"/>
          <w:color w:val="f79646"/>
          <w:sz w:val="42"/>
          <w:szCs w:val="42"/>
          <w:u w:color="f79646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Style w:val="None"/>
          <w:rFonts w:ascii="Calibri" w:hAnsi="Calibri" w:hint="default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да</w:t>
      </w:r>
      <w:r>
        <w:rPr>
          <w:rStyle w:val="None"/>
          <w:rFonts w:ascii="Calibri" w:hAnsi="Calibri"/>
          <w:outline w:val="0"/>
          <w:color w:val="f79646"/>
          <w:sz w:val="42"/>
          <w:szCs w:val="42"/>
          <w:u w:color="f79646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Style w:val="None"/>
          <w:rFonts w:ascii="Calibri" w:hAnsi="Calibri" w:hint="default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каже “Обичам</w:t>
      </w:r>
      <w:r>
        <w:rPr>
          <w:rStyle w:val="None"/>
          <w:rFonts w:ascii="Calibri" w:hAnsi="Calibri"/>
          <w:outline w:val="0"/>
          <w:color w:val="f79646"/>
          <w:sz w:val="42"/>
          <w:szCs w:val="42"/>
          <w:u w:color="f79646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Style w:val="None"/>
          <w:rFonts w:ascii="Calibri" w:hAnsi="Calibri" w:hint="default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моето</w:t>
      </w:r>
      <w:r>
        <w:rPr>
          <w:rStyle w:val="None"/>
          <w:rFonts w:ascii="Calibri" w:hAnsi="Calibri"/>
          <w:outline w:val="0"/>
          <w:color w:val="f79646"/>
          <w:sz w:val="42"/>
          <w:szCs w:val="42"/>
          <w:u w:color="f79646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Style w:val="None"/>
          <w:rFonts w:ascii="Calibri" w:hAnsi="Calibri" w:hint="default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училище”</w:t>
      </w:r>
      <w:r>
        <w:rPr>
          <w:rStyle w:val="None"/>
          <w:rFonts w:ascii="Calibri" w:hAnsi="Calibri"/>
          <w:outline w:val="0"/>
          <w:color w:val="f79646"/>
          <w:sz w:val="42"/>
          <w:szCs w:val="42"/>
          <w:u w:color="f79646"/>
          <w:rtl w:val="0"/>
          <w:lang w:val="ru-RU"/>
          <w14:textFill>
            <w14:solidFill>
              <w14:srgbClr w14:val="F79646"/>
            </w14:solidFill>
          </w14:textFill>
        </w:rPr>
        <w:t>!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imes Roman" w:cs="Times Roman" w:hAnsi="Times Roman" w:eastAsia="Times Roman"/>
      <w:outline w:val="0"/>
      <w:color w:val="0000ff"/>
      <w:sz w:val="24"/>
      <w:szCs w:val="24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outline w:val="0"/>
      <w:color w:val="0069d9"/>
      <w:sz w:val="24"/>
      <w:szCs w:val="24"/>
      <w:u w:val="single" w:color="0069d9"/>
      <w:shd w:val="clear" w:color="auto" w:fill="ffffff"/>
      <w:lang w:val="en-US"/>
      <w14:textFill>
        <w14:solidFill>
          <w14:srgbClr w14:val="0069D9"/>
        </w14:solidFill>
      </w14:textFill>
    </w:rPr>
  </w:style>
  <w:style w:type="character" w:styleId="Hyperlink.4">
    <w:name w:val="Hyperlink.4"/>
    <w:basedOn w:val="None"/>
    <w:next w:val="Hyperlink.4"/>
    <w:rPr>
      <w:u w:val="single"/>
      <w:shd w:val="nil" w:color="auto" w:fill="auto"/>
      <w:lang w:val="en-US"/>
    </w:rPr>
  </w:style>
  <w:style w:type="character" w:styleId="Hyperlink.5">
    <w:name w:val="Hyperlink.5"/>
    <w:basedOn w:val="None"/>
    <w:next w:val="Hyperlink.5"/>
    <w:rPr>
      <w:rFonts w:ascii="Helvetica Neue" w:cs="Helvetica Neue" w:hAnsi="Helvetica Neue" w:eastAsia="Helvetica Neue"/>
      <w:u w:val="single"/>
      <w:shd w:val="nil" w:color="auto" w:fill="auto"/>
      <w:lang w:val="en-US"/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